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ADB" w:rsidRDefault="00340ADB" w:rsidP="00340ADB">
      <w:pPr>
        <w:jc w:val="both"/>
        <w:rPr>
          <w:rFonts w:hint="cs"/>
          <w:rtl/>
          <w:lang w:bidi="ar-EG"/>
        </w:rPr>
      </w:pPr>
      <w:r>
        <w:rPr>
          <w:rFonts w:hint="cs"/>
          <w:rtl/>
          <w:lang w:bidi="ar-EG"/>
        </w:rPr>
        <w:t xml:space="preserve">                         </w:t>
      </w:r>
    </w:p>
    <w:p w:rsidR="00340ADB" w:rsidRDefault="00340ADB" w:rsidP="00340ADB">
      <w:pPr>
        <w:jc w:val="both"/>
        <w:rPr>
          <w:rFonts w:hint="cs"/>
          <w:rtl/>
          <w:lang w:bidi="ar-EG"/>
        </w:rPr>
      </w:pPr>
      <w:r>
        <w:rPr>
          <w:rFonts w:hint="cs"/>
          <w:rtl/>
          <w:lang w:bidi="ar-EG"/>
        </w:rPr>
        <w:t xml:space="preserve">     </w:t>
      </w:r>
    </w:p>
    <w:p w:rsidR="00340ADB" w:rsidRPr="00340ADB" w:rsidRDefault="00340ADB" w:rsidP="00340ADB">
      <w:pPr>
        <w:jc w:val="both"/>
        <w:rPr>
          <w:rFonts w:hint="cs"/>
          <w:b/>
          <w:bCs/>
          <w:sz w:val="28"/>
          <w:szCs w:val="28"/>
          <w:u w:val="single"/>
          <w:rtl/>
          <w:lang w:bidi="ar-EG"/>
        </w:rPr>
      </w:pPr>
      <w:r w:rsidRPr="00340ADB">
        <w:rPr>
          <w:rFonts w:hint="cs"/>
          <w:b/>
          <w:bCs/>
          <w:sz w:val="28"/>
          <w:szCs w:val="28"/>
          <w:u w:val="single"/>
          <w:rtl/>
          <w:lang w:bidi="ar-EG"/>
        </w:rPr>
        <w:t xml:space="preserve">حبر على ورق </w:t>
      </w:r>
    </w:p>
    <w:p w:rsidR="00340ADB" w:rsidRPr="00340ADB" w:rsidRDefault="00340ADB" w:rsidP="00340ADB">
      <w:pPr>
        <w:jc w:val="both"/>
        <w:rPr>
          <w:rFonts w:hint="cs"/>
          <w:b/>
          <w:bCs/>
          <w:sz w:val="28"/>
          <w:szCs w:val="28"/>
          <w:u w:val="single"/>
          <w:rtl/>
          <w:lang w:bidi="ar-EG"/>
        </w:rPr>
      </w:pPr>
      <w:r w:rsidRPr="00340ADB">
        <w:rPr>
          <w:rFonts w:hint="cs"/>
          <w:b/>
          <w:bCs/>
          <w:sz w:val="28"/>
          <w:szCs w:val="28"/>
          <w:u w:val="single"/>
          <w:rtl/>
          <w:lang w:bidi="ar-EG"/>
        </w:rPr>
        <w:t>د.أحمد ابراهيم الفقيه</w:t>
      </w:r>
    </w:p>
    <w:p w:rsidR="00340ADB" w:rsidRPr="00340ADB" w:rsidRDefault="00340ADB" w:rsidP="00340ADB">
      <w:pPr>
        <w:jc w:val="center"/>
        <w:rPr>
          <w:rFonts w:hint="cs"/>
          <w:b/>
          <w:bCs/>
          <w:sz w:val="44"/>
          <w:szCs w:val="44"/>
          <w:rtl/>
          <w:lang w:bidi="ar-EG"/>
        </w:rPr>
      </w:pPr>
      <w:r w:rsidRPr="00340ADB">
        <w:rPr>
          <w:rFonts w:hint="cs"/>
          <w:b/>
          <w:bCs/>
          <w:sz w:val="44"/>
          <w:szCs w:val="44"/>
          <w:rtl/>
          <w:lang w:bidi="ar-EG"/>
        </w:rPr>
        <w:t>عن الفنان محمد العلاقي</w:t>
      </w:r>
    </w:p>
    <w:p w:rsidR="00340ADB" w:rsidRPr="00340ADB" w:rsidRDefault="00340ADB" w:rsidP="00E33DD1">
      <w:pPr>
        <w:jc w:val="both"/>
        <w:rPr>
          <w:rFonts w:hint="cs"/>
          <w:lang w:bidi="ar-EG"/>
        </w:rPr>
      </w:pPr>
      <w:r>
        <w:rPr>
          <w:rFonts w:hint="cs"/>
          <w:rtl/>
          <w:lang w:bidi="ar-EG"/>
        </w:rPr>
        <w:t xml:space="preserve">              </w:t>
      </w:r>
      <w:r w:rsidR="0065257E">
        <w:rPr>
          <w:rFonts w:hint="cs"/>
          <w:rtl/>
          <w:lang w:bidi="ar-EG"/>
        </w:rPr>
        <w:t>تعرفت على الاستاذ محمد العلاق</w:t>
      </w:r>
      <w:r w:rsidR="005312AB">
        <w:rPr>
          <w:rFonts w:hint="cs"/>
          <w:rtl/>
          <w:lang w:bidi="ar-EG"/>
        </w:rPr>
        <w:t>ي</w:t>
      </w:r>
      <w:r w:rsidR="0065257E">
        <w:rPr>
          <w:rFonts w:hint="cs"/>
          <w:rtl/>
          <w:lang w:bidi="ar-EG"/>
        </w:rPr>
        <w:t xml:space="preserve"> المخرج الراحل وفنان المسرح الصديق اثناء وجودي عضوا في المسرح الوطني في بداية تاسيسة في النصف الثاني من الستينيات فقد تاسس المسرح عام 1966 والتحق محمد العلاقي بالفرقة بعد تاسيسها لانه لم يكن من الاعضاء المؤسسين العشرة ، ولعله شارك في دورة مسرحية كان قد قام بالاشراف عليها الخبير المسرحي التونسي الاستاذ محمد العقربي ، </w:t>
      </w:r>
      <w:r w:rsidR="00E33DD1">
        <w:rPr>
          <w:rFonts w:hint="cs"/>
          <w:rtl/>
          <w:lang w:bidi="ar-EG"/>
        </w:rPr>
        <w:t>و</w:t>
      </w:r>
      <w:r w:rsidR="0065257E">
        <w:rPr>
          <w:rFonts w:hint="cs"/>
          <w:rtl/>
          <w:lang w:bidi="ar-EG"/>
        </w:rPr>
        <w:t xml:space="preserve"> اذكر الان انني وجدت فيه شابا متقد الذهن ، وقارئا نهما لمطالعة كل شيء جديد في مجال المسرح ، ولم يكن يقبل بسهولة ما كان يطرح من افكار خاصة من بعض الزملاء الكبار ، او من المشرف على الفرقة نفسه وهو الاستاذ العقربي ، بما لدي</w:t>
      </w:r>
      <w:r w:rsidR="005312AB">
        <w:rPr>
          <w:rFonts w:hint="cs"/>
          <w:rtl/>
          <w:lang w:bidi="ar-EG"/>
        </w:rPr>
        <w:t xml:space="preserve"> هذا الاستاذ الكبير</w:t>
      </w:r>
      <w:r w:rsidR="0065257E">
        <w:rPr>
          <w:rFonts w:hint="cs"/>
          <w:rtl/>
          <w:lang w:bidi="ar-EG"/>
        </w:rPr>
        <w:t xml:space="preserve"> من غزارة في العلم ، وموسوعية في الثقافة ، والمام بمفردات الفن باغلب انواعه ليس مسرحا فقط وانما مجالات الرسم والموسيقى والغناء ، وغيرها</w:t>
      </w:r>
      <w:r w:rsidR="005312AB">
        <w:rPr>
          <w:rFonts w:hint="cs"/>
          <w:rtl/>
          <w:lang w:bidi="ar-EG"/>
        </w:rPr>
        <w:t>،</w:t>
      </w:r>
      <w:r w:rsidR="0065257E">
        <w:rPr>
          <w:rFonts w:hint="cs"/>
          <w:rtl/>
          <w:lang w:bidi="ar-EG"/>
        </w:rPr>
        <w:t xml:space="preserve"> ومع ذلك كان العلاقي اكثر من يجرؤ على النقاش وتقديم افكار تخالف السائد والمألوف، كنت  شخصيا قد تركت الفرقة مسافرا في بعثة الى بريطانيا بينما سافر هو الى فرنسا ربما لاجادته للفرنسية التي كان تعليمه الاولي في تونس قد اهله لمعرفتها، ولا اذكر بعد ذلك الا لقاءاتنا فيما بعد وقد عاد ليكون عنصرا فاعلا في المسرح الليبي. كنت قد انشغلت بالعمل الصحفي والعمل الثقافي العام ، ولم اعد مثله متفرغا للمسرح ، ولكن بحكم  صداقتنا المشتركة للكاتب الاستاذ عبد الله القويري فقد كنت التقي به في جلسات تجمعنا بالاستاذ القويري خاصة في بيته في شارع النصر ، وكان محمد العلاقي ، الذي عاد من باريس اوسع افقا واكثر استيعابا لمفردات العمل المسرحي ، مازال شديد الحيوية والحماس ، مازال حالما بنهضة مسرحية تستحقها البلاد ، وكان يستعيد </w:t>
      </w:r>
      <w:r w:rsidR="009059E0">
        <w:rPr>
          <w:rFonts w:hint="cs"/>
          <w:rtl/>
          <w:lang w:bidi="ar-EG"/>
        </w:rPr>
        <w:t xml:space="preserve">ويستحضر دراسته في باريس ويشير الى اعلام مسرحيين  كان قد تعلم على ايديهم ، </w:t>
      </w:r>
      <w:r w:rsidR="009303C3">
        <w:rPr>
          <w:rFonts w:hint="cs"/>
          <w:rtl/>
          <w:lang w:bidi="ar-EG"/>
        </w:rPr>
        <w:t>جان لوي بارو، جاك لانج ، واعجابه بمدرسة بيتر بروك، وزملاء عرب اختلط بهم كان اهم</w:t>
      </w:r>
      <w:r w:rsidR="005312AB">
        <w:rPr>
          <w:rFonts w:hint="cs"/>
          <w:rtl/>
          <w:lang w:bidi="ar-EG"/>
        </w:rPr>
        <w:t>هم</w:t>
      </w:r>
      <w:r w:rsidR="009303C3">
        <w:rPr>
          <w:rFonts w:hint="cs"/>
          <w:rtl/>
          <w:lang w:bidi="ar-EG"/>
        </w:rPr>
        <w:t xml:space="preserve"> واكثرهم شهرة سمير العصفوري وطبعا بعض التونسيين مثل الجبالي و الجعايبي وكان واحدا من اكثر الناس الذين ذهبوا في تلك الدفعات نشاطا ونجابة وعندما ذهب هو الى باريس كان هناك زملاء واصدقاء ذهبوا للاستفادة بطرق مختلفة مثل البوصيرى عبد الله وعبد الله القويري  وطاهر القبائلي وكنت بدوري قد ذهبت الى لندن وكان هناك في دفعتي محمد احمد الزوي لدراسة التلفزة ومجمد شعبان لدراسة الديكور، وكانت الامال كبيرة في ان ليبيا ستباشر نهوضها وتنطلق اسوة بعدد من البلدان الاخرى ولكننا وجدنا انفسنا جميعا في مو</w:t>
      </w:r>
      <w:r w:rsidR="00943C19">
        <w:rPr>
          <w:rFonts w:hint="cs"/>
          <w:rtl/>
          <w:lang w:bidi="ar-EG"/>
        </w:rPr>
        <w:t xml:space="preserve">اجهة حرب ضد الثقافة ادبا وفنا ، قام باعلانها علينا النظام الانقلابي ، وهو الذي لقى ترحيبا في البداية من بعضنا، ولكنه خلال سنوات قليلة اسفر عن وجهه البشع وسخر اموال الشعب الليبي لتدمير مؤسسات الشعب الليبي </w:t>
      </w:r>
      <w:r>
        <w:rPr>
          <w:rFonts w:hint="cs"/>
          <w:rtl/>
          <w:lang w:bidi="ar-EG"/>
        </w:rPr>
        <w:t>، ولم يعد العمل في المجال ، عطاء وابداعا ومجالا للتالق وانما معاناة ومحنة وقد عاد العلاقي من بعثته ليكون مدرسا في معهد جمال الدين الميلادي للتمثيل وليباشر اخراج ما كان يحلم باخراجه من اعمال مسرحية مثل الاقنعة والجانب الوضيء والملك لك والميت الحي وجالو، ولكن كل عمل قدمه كان معاناة وكان عناء وكان حفرا في الصخر، وياتي الاحتفال به في مدينة الزاوية المناضلة رد اعتبار لفنان بذل حياته ووهبها كاملة من اجل فن المسرح ، عليه رضوان الله.</w:t>
      </w:r>
    </w:p>
    <w:sectPr w:rsidR="00340ADB" w:rsidRPr="00340ADB" w:rsidSect="008E225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20"/>
  <w:characterSpacingControl w:val="doNotCompress"/>
  <w:compat/>
  <w:rsids>
    <w:rsidRoot w:val="0065257E"/>
    <w:rsid w:val="00340ADB"/>
    <w:rsid w:val="004378D6"/>
    <w:rsid w:val="005312AB"/>
    <w:rsid w:val="0065257E"/>
    <w:rsid w:val="006E2E52"/>
    <w:rsid w:val="008E2254"/>
    <w:rsid w:val="009059E0"/>
    <w:rsid w:val="009303C3"/>
    <w:rsid w:val="00943C19"/>
    <w:rsid w:val="00E33DD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8D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500</Words>
  <Characters>2252</Characters>
  <Application>Microsoft Office Word</Application>
  <DocSecurity>0</DocSecurity>
  <Lines>31</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2012-12-07T19:11:00Z</dcterms:created>
  <dcterms:modified xsi:type="dcterms:W3CDTF">2012-12-07T19:11:00Z</dcterms:modified>
</cp:coreProperties>
</file>